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A80E" w14:textId="14A3C4AD" w:rsidR="00F24327" w:rsidRDefault="00F24327" w:rsidP="00F2432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Tahoma" w:hAnsi="Tahoma" w:cs="Tahoma"/>
          <w:i/>
          <w:iCs/>
          <w:color w:val="11111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26614" wp14:editId="36346F6F">
                <wp:simplePos x="0" y="0"/>
                <wp:positionH relativeFrom="column">
                  <wp:posOffset>1477010</wp:posOffset>
                </wp:positionH>
                <wp:positionV relativeFrom="paragraph">
                  <wp:posOffset>367665</wp:posOffset>
                </wp:positionV>
                <wp:extent cx="6464300" cy="791845"/>
                <wp:effectExtent l="0" t="0" r="12700" b="2730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7918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8AD7F6" w14:textId="77777777" w:rsidR="00F24327" w:rsidRDefault="00F24327" w:rsidP="00F24327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Незамедлительное оповещение ЕДДС муниципального района, муниципального или городского округа, а также руководителя образовательной организации и учредителя, диспетчера соответствующей аварийной службы, с указанием:                                                                                                                             - точного адреса и наиболее коротком пути следования к учреждению;                                                                                                                           - полного наименования учреждения, с указанием точного расположения места возникновения чрезвычайной ситуации;                                                                                                                                                     - характер и возможные последствия происшедшего.</w:t>
                            </w:r>
                          </w:p>
                          <w:p w14:paraId="3E8BD5CE" w14:textId="77777777" w:rsidR="00F24327" w:rsidRDefault="00F24327" w:rsidP="00F243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26614" id="Овал 13" o:spid="_x0000_s1026" style="position:absolute;left:0;text-align:left;margin-left:116.3pt;margin-top:28.95pt;width:509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fWMAIAAD4EAAAOAAAAZHJzL2Uyb0RvYy54bWysU11uEzEQfkfiDpbf6SZp0p9VN1XVUoRU&#10;oFLhABOvN2vh9Zixk005DGdAvHKJHImxN21T4AnhB2vGM/N55puZs/NNZ8VaUzDoKjk+GEmhncLa&#10;uGUlP328fnUiRYjgarDodCXvdZDn85cvznpf6gm2aGtNgkFcKHtfyTZGXxZFUK3uIByg146NDVIH&#10;kVVaFjVBz+idLSaj0VHRI9WeUOkQ+PVqMMp5xm8areKHpgk6CltJzi3mm/K9SHcxP4NySeBbo3Zp&#10;wD9k0YFx/Okj1BVEECsyf0B1RhEGbOKBwq7ApjFK5xq4mvHot2ruWvA618LkBP9IU/h/sOr9+paE&#10;qbl3h1I46LhH22/bH9vv25+Cn5if3oeS3e78LaUKg79B9TkIh5ctuKW+IMK+1VBzVuPkXzwLSErg&#10;ULHo32HN6LCKmKnaNNQlQCZBbHJH7h87ojdRKH48mh5ND0fcOMW249PxyXSWv4DyIdpTiG80diIJ&#10;ldTWGh8SaVDC+ibElBCUD165ALSmvjbWZoWWi0tLYg08INd8+LMhJOy7WSf6Sp7OJrOM/MwW9iFG&#10;+fwNgnDlaoaGMpH1eidHMHaQOUvrduwlwgbi42ax4aDE4gLre+aRcBhiXjoWWqSvUvQ8wJUMX1ZA&#10;Wgr71nEvTsfTaZr4rExnxxNWaN+y2LeAUwxVySjFIF7GYUtWnsyy5Z/GuXKHF9y/xmRen7La5c1D&#10;muneLVTagn09ez2t/fwXAAAA//8DAFBLAwQUAAYACAAAACEAzpd81t8AAAALAQAADwAAAGRycy9k&#10;b3ducmV2LnhtbEyPQU/DMAyF70j8h8hIXBBL6dgopenEkDjACTrEOWtMW2icKMm27t/jneBm+z09&#10;f69aTXYUewxxcKTgZpaBQGqdGahT8LF5vi5AxKTJ6NERKjhihFV9flbp0rgDveO+SZ3gEIqlVtCn&#10;5EspY9uj1XHmPBJrXy5YnXgNnTRBHzjcjjLPsqW0eiD+0GuPTz22P83OKrC366s3+7qZ47r1sjkW&#10;/vM7vCh1eTE9PoBIOKU/M5zwGR1qZtq6HZkoRgX5PF+yVcHi7h7EyZAvMr5seSpYknUl/3eofwEA&#10;AP//AwBQSwECLQAUAAYACAAAACEAtoM4kv4AAADhAQAAEwAAAAAAAAAAAAAAAAAAAAAAW0NvbnRl&#10;bnRfVHlwZXNdLnhtbFBLAQItABQABgAIAAAAIQA4/SH/1gAAAJQBAAALAAAAAAAAAAAAAAAAAC8B&#10;AABfcmVscy8ucmVsc1BLAQItABQABgAIAAAAIQBHbjfWMAIAAD4EAAAOAAAAAAAAAAAAAAAAAC4C&#10;AABkcnMvZTJvRG9jLnhtbFBLAQItABQABgAIAAAAIQDOl3zW3wAAAAsBAAAPAAAAAAAAAAAAAAAA&#10;AIoEAABkcnMvZG93bnJldi54bWxQSwUGAAAAAAQABADzAAAAlgUAAAAA&#10;" fillcolor="yellow">
                <v:textbox>
                  <w:txbxContent>
                    <w:p w14:paraId="598AD7F6" w14:textId="77777777" w:rsidR="00F24327" w:rsidRDefault="00F24327" w:rsidP="00F24327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Незамедлительное оповещение ЕДДС муниципального района, муниципального или городского округа, а также руководителя образовательной организации и учредителя, диспетчера соответствующей аварийной службы, с указанием:                                                                                                                             - точного адреса и наиболее коротком пути следования к учреждению;                                                                                                                           - полного наименования учреждения, с указанием точного расположения места возникновения чрезвычайной ситуации;                                                                                                                                                     - характер и возможные последствия происшедшего.</w:t>
                      </w:r>
                    </w:p>
                    <w:p w14:paraId="3E8BD5CE" w14:textId="77777777" w:rsidR="00F24327" w:rsidRDefault="00F24327" w:rsidP="00F2432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Style w:val="a4"/>
          <w:i/>
          <w:iCs/>
          <w:color w:val="111111"/>
        </w:rPr>
        <w:t>План-схема действий при чрезвычайной ситуации природного и техногенного характера в образовательной организации</w:t>
      </w:r>
    </w:p>
    <w:p w14:paraId="2ECD264F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</w:rPr>
      </w:pPr>
    </w:p>
    <w:p w14:paraId="0F437D0B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2B20C865" w14:textId="4B0C8A9F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DDE3" wp14:editId="49E0AAFD">
                <wp:simplePos x="0" y="0"/>
                <wp:positionH relativeFrom="column">
                  <wp:posOffset>1502410</wp:posOffset>
                </wp:positionH>
                <wp:positionV relativeFrom="paragraph">
                  <wp:posOffset>459105</wp:posOffset>
                </wp:positionV>
                <wp:extent cx="6464300" cy="487045"/>
                <wp:effectExtent l="0" t="0" r="12700" b="2730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4870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8C943D" w14:textId="77777777" w:rsidR="00F24327" w:rsidRDefault="00F24327" w:rsidP="00F24327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>Принять меры к минимизации последствий чрезвычайной ситуации в системе жизнеобеспечения учреждения имеющими средствами и силами, согласно утвержденной Инструкции и плана работы в нештатной (аварийной) ситуации в системе жизнеобеспечения учреждения</w:t>
                            </w:r>
                          </w:p>
                          <w:p w14:paraId="271FC85F" w14:textId="77777777" w:rsidR="00F24327" w:rsidRDefault="00F24327" w:rsidP="00F24327"/>
                          <w:p w14:paraId="0956A0AF" w14:textId="77777777" w:rsidR="00F24327" w:rsidRDefault="00F24327" w:rsidP="00F2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02DDE3" id="Овал 12" o:spid="_x0000_s1027" style="position:absolute;left:0;text-align:left;margin-left:118.3pt;margin-top:36.15pt;width:509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CdMgIAAEUEAAAOAAAAZHJzL2Uyb0RvYy54bWysU11u2zAMfh+wOwh6X+1kTn+MOEXRrsOA&#10;bivQ7QCMLNvCZFGTlDjdYXaGYq+7RI40Sk7TdNvTMD0IpEh+Ij+S8/NNr9laOq/QVHxylHMmjcBa&#10;mbbinz9dvzrlzAcwNWg0suL30vPzxcsX88GWcood6lo6RiDGl4OteBeCLbPMi0724I/QSkPGBl0P&#10;gVTXZrWDgdB7nU3z/Dgb0NXWoZDe0+vVaOSLhN80UoSPTeNlYLrilFtIt0v3Mt7ZYg5l68B2SuzS&#10;gH/Iogdl6NM91BUEYCun/oDqlXDosQlHAvsMm0YJmWqgaib5b9XcdWBlqoXI8XZPk/9/sOLD+tYx&#10;VVPvppwZ6KlH2+/bH9uH7U9GT8TPYH1Jbnf21sUKvb1B8cUzg5cdmFZeOIdDJ6GmrCbRP3sWEBVP&#10;oWw5vMea0GEVMFG1aVwfAYkEtkkdud93RG4CE/R4XBwXr3NqnCBbcXqSF7P0BZSP0db58FZiz6JQ&#10;cam1sj6SBiWsb3yICUH56JUKQK3qa6V1Uly7vNSOrYEG5JoOfTaG+EM3bdhQ8bPZdJaQn9n8IUSe&#10;zt8gHK5MTdBQRrLe7OQASo8yZanNjr1I2Eh82Cw3Y3siZiRzifU90elwnGXaPRI6dN84G2iOK+6/&#10;rsBJzvQ7Qy05mxRFHPykFLOTKSnu0LI8tIARBFXxwNkoXoZxWVbWqbajnyaJAIMX1MZGJXqfstql&#10;T7OaWN/tVVyGQz15PW3/4hcAAAD//wMAUEsDBBQABgAIAAAAIQD8RQc63wAAAAsBAAAPAAAAZHJz&#10;L2Rvd25yZXYueG1sTI9NT8MwDIbvSPyHyEhcEEtpSxml6cSQOMAJOsQ5a0xbaJwqybbu3+Od4OaP&#10;R68fV6vZjmKPPgyOFNwsEhBIrTMDdQo+Ns/XSxAhajJ6dIQKjhhgVZ+fVbo07kDvuG9iJziEQqkV&#10;9DFOpZSh7dHqsHATEu++nLc6cus7abw+cLgdZZokhbR6IL7Q6wmfemx/mp1VYPP11Zt93WS4bifZ&#10;HJfT57d/UeryYn58ABFxjn8wnPRZHWp22rodmSBGBWlWFIwquEszECcgvc15suUqv09A1pX8/0P9&#10;CwAA//8DAFBLAQItABQABgAIAAAAIQC2gziS/gAAAOEBAAATAAAAAAAAAAAAAAAAAAAAAABbQ29u&#10;dGVudF9UeXBlc10ueG1sUEsBAi0AFAAGAAgAAAAhADj9If/WAAAAlAEAAAsAAAAAAAAAAAAAAAAA&#10;LwEAAF9yZWxzLy5yZWxzUEsBAi0AFAAGAAgAAAAhAChyUJ0yAgAARQQAAA4AAAAAAAAAAAAAAAAA&#10;LgIAAGRycy9lMm9Eb2MueG1sUEsBAi0AFAAGAAgAAAAhAPxFBzrfAAAACwEAAA8AAAAAAAAAAAAA&#10;AAAAjAQAAGRycy9kb3ducmV2LnhtbFBLBQYAAAAABAAEAPMAAACYBQAAAAA=&#10;" fillcolor="yellow">
                <v:textbox>
                  <w:txbxContent>
                    <w:p w14:paraId="378C943D" w14:textId="77777777" w:rsidR="00F24327" w:rsidRDefault="00F24327" w:rsidP="00F24327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>Принять меры к минимизации последствий чрезвычайной ситуации в системе жизнеобеспечения учреждения имеющими средствами и силами, согласно утвержденной Инструкции и плана работы в нештатной (аварийной) ситуации в системе жизнеобеспечения учреждения</w:t>
                      </w:r>
                    </w:p>
                    <w:p w14:paraId="271FC85F" w14:textId="77777777" w:rsidR="00F24327" w:rsidRDefault="00F24327" w:rsidP="00F24327"/>
                    <w:p w14:paraId="0956A0AF" w14:textId="77777777" w:rsidR="00F24327" w:rsidRDefault="00F24327" w:rsidP="00F24327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73864" wp14:editId="67BBF9DE">
                <wp:simplePos x="0" y="0"/>
                <wp:positionH relativeFrom="column">
                  <wp:posOffset>4728210</wp:posOffset>
                </wp:positionH>
                <wp:positionV relativeFrom="paragraph">
                  <wp:posOffset>227330</wp:posOffset>
                </wp:positionV>
                <wp:extent cx="90805" cy="190500"/>
                <wp:effectExtent l="19050" t="0" r="42545" b="38100"/>
                <wp:wrapNone/>
                <wp:docPr id="11" name="Стрелка: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F67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1" o:spid="_x0000_s1026" type="#_x0000_t67" style="position:absolute;margin-left:372.3pt;margin-top:17.9pt;width:7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aIXgIAAKMEAAAOAAAAZHJzL2Uyb0RvYy54bWysVMGO0zAQvSPxD5bvNGnVQhttulp1WYS0&#10;wEoL3F3baQy2x9hu072h/RP+ACEhEIh/yP4RE6dbunBBiB7cmcz4zbx5mRwdb40mG+mDAlvS4SCn&#10;RFoOQtlVSV+9PHswpSREZgXTYGVJr2Sgx/P7944aV8gR1KCF9ARBbCgaV9I6RldkWeC1NCwMwEmL&#10;wQq8YRFdv8qEZw2iG52N8vxh1oAXzgOXIeDT0z5I5wm/qiSPL6oqyEh0SbG3mE6fzmV3ZvMjVqw8&#10;c7XiuzbYP3RhmLJYdA91yiIja6/+gDKKewhQxQEHk0FVKS4TB2QzzH9jc1kzJxMXHE5w+zGF/wfL&#10;n28uPFECtRtSYplBjdoPN9c379vP7ff2W/uxIO2n9kf7tf1CMAXn1bhQ4LVLd+E7xsGdA38biIVF&#10;zexKnngPTS2ZwC5TfnbnQucEvEqWzTMQWI2tI6TRbStvOkAcCtkmha72CsltJBwfzvJpPqGEY2Q4&#10;yyd5EjBjxe1d50N8IsGQziipgMamflIBtjkPMYkkdkyZeIOsK6NR8w3TBAF7SBTyIGd0J2c0Hk+7&#10;OWDZHSJat4XTREArcaa0To5fLRfaE4RHNum3uxwO07QlDdKbjCap1Tux8HcQRkVcJa1MSaf7Oqzo&#10;pHhsRXrRI1O6t7FlbZHDrRy9rEsQVyiNh35PcK/RkOw1/lPS4JaUNLxbMy8p0U8tCjwbjsfdWiVn&#10;PHk0QscfRpaHEWZ5Dbh8CNabi9iv4tp5taqx1jCxt3CCL0WlYjflrsO+r52Dm5CGv9vabtUO/ZT1&#10;69sy/wkAAP//AwBQSwMEFAAGAAgAAAAhAFDTl/7fAAAACQEAAA8AAABkcnMvZG93bnJldi54bWxM&#10;j01Pg0AQhu8m/ofNmHizi9pCRYbGNPEj9STtweMWRkDZWcJuC/33Tk96nJkn7zxvtppsp440+NYx&#10;wu0sAkVcuqrlGmG3fb5ZgvLBcGU6x4RwIg+r/PIiM2nlRv6gYxFqJSHsU4PQhNCnWvuyIWv8zPXE&#10;cvtygzVBxqHW1WBGCbedvouiWFvTsnxoTE/rhsqf4mARtu+fvN68FL3dnb6TsOG6fXsdEa+vpqdH&#10;UIGm8AfDWV/UIRenvTtw5VWHkMznsaAI9wupIECyWD6A2iPEstB5pv83yH8BAAD//wMAUEsBAi0A&#10;FAAGAAgAAAAhALaDOJL+AAAA4QEAABMAAAAAAAAAAAAAAAAAAAAAAFtDb250ZW50X1R5cGVzXS54&#10;bWxQSwECLQAUAAYACAAAACEAOP0h/9YAAACUAQAACwAAAAAAAAAAAAAAAAAvAQAAX3JlbHMvLnJl&#10;bHNQSwECLQAUAAYACAAAACEAbr1miF4CAACjBAAADgAAAAAAAAAAAAAAAAAuAgAAZHJzL2Uyb0Rv&#10;Yy54bWxQSwECLQAUAAYACAAAACEAUNOX/t8AAAAJAQAADwAAAAAAAAAAAAAAAAC4BAAAZHJzL2Rv&#10;d25yZXYueG1sUEsFBgAAAAAEAAQA8wAAAMQFAAAAAA==&#10;" fillcolor="black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B0F85" wp14:editId="38232442">
                <wp:simplePos x="0" y="0"/>
                <wp:positionH relativeFrom="column">
                  <wp:posOffset>1521460</wp:posOffset>
                </wp:positionH>
                <wp:positionV relativeFrom="paragraph">
                  <wp:posOffset>1319530</wp:posOffset>
                </wp:positionV>
                <wp:extent cx="6464300" cy="487045"/>
                <wp:effectExtent l="0" t="0" r="12700" b="2730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4870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B2A6D5" w14:textId="77777777" w:rsidR="00F24327" w:rsidRDefault="00F24327" w:rsidP="00F2432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>Произвести комиссионную оценку ущерба, нанесенного учреждению чрезвычайной ситуацией, принять меры к разработке документации, подтверждающей степень, характер и объем нанесенного ущерба (приказы о вводе режима ЧС, протоколы заседаний комиссии по ЧС, акты обследований, дефектные акты, локальные сметные расчеты).</w:t>
                            </w:r>
                          </w:p>
                          <w:p w14:paraId="4BB73310" w14:textId="77777777" w:rsidR="00F24327" w:rsidRDefault="00F24327" w:rsidP="00F2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B0F85" id="Овал 10" o:spid="_x0000_s1028" style="position:absolute;left:0;text-align:left;margin-left:119.8pt;margin-top:103.9pt;width:509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m0MgIAAEUEAAAOAAAAZHJzL2Uyb0RvYy54bWysU11u2zAMfh+wOwh6X+1kTn+MOEXRrsOA&#10;bivQ7QCMLNvCZEmjlDjdYXaGYq+7RI40Sk7TdNvTMD0IpEh+Ij+S8/NNr9laolfWVHxylHMmjbC1&#10;Mm3FP3+6fnXKmQ9gatDWyIrfS8/PFy9fzAdXyqntrK4lMgIxvhxcxbsQXJllXnSyB39knTRkbCz2&#10;EEjFNqsRBkLvdTbN8+NssFg7tEJ6T69Xo5EvEn7TSBE+No2XgemKU24h3ZjuZbyzxRzKFsF1SuzS&#10;gH/Iogdl6NM91BUEYCtUf0D1SqD1tglHwvaZbRolZKqBqpnkv1Vz14GTqRYix7s9Tf7/wYoP61tk&#10;qqbeET0GeurR9vv2x/Zh+5PRE/EzOF+S2527xVihdzdWfPHM2MsOTCsvEO3QSagpq0n0z54FRMVT&#10;KFsO721N6LAKNlG1abCPgEQC26SO3O87IjeBCXo8Lo6L1zllJshWnJ7kxSx9AeVjtEMf3krbsyhU&#10;XGqtnI+kQQnrGx9iQlA+eqUCrFb1tdI6KdguLzWyNdCAXNOhz8YQf+imDRsqfjabzhLyM5s/hMjT&#10;+RsE2pWpCRrKSNabnRxA6VGmLLXZsRcJG4kPm+UmtWcaMSOZS1vfE51ox1mm3SOhs/iNs4HmuOL+&#10;6wpQcqbfGWrJ2aQo4uAnpZidTEnBQ8vy0AJGEFTFA2ejeBnGZVk5VG1HP00SAcZeUBsbleh9ymqX&#10;Ps1qYn23V3EZDvXk9bT9i18AAAD//wMAUEsDBBQABgAIAAAAIQCWlY7Z4AAAAAwBAAAPAAAAZHJz&#10;L2Rvd25yZXYueG1sTI/NTsMwEITvSLyDtUhcUOuQ/oUQp6JIHOAEacXZjZckEK+t2G3Tt2d7gtvu&#10;7Gj2m2I92l4ccQidIwX30wQEUu1MR42C3fZlkoEIUZPRvSNUcMYA6/L6qtC5cSf6wGMVG8EhFHKt&#10;oI3R51KGukWrw9R5JL59ucHqyOvQSDPoE4fbXqZJspRWd8QfWu3xucX6pzpYBXa+uXu3b9sZbmov&#10;q3PmP7+HV6Vub8anRxARx/hnhgs+o0PJTHt3IBNEryCdPSzZykOy4g4XR7pYsbRnKZsvQJaF/F+i&#10;/AUAAP//AwBQSwECLQAUAAYACAAAACEAtoM4kv4AAADhAQAAEwAAAAAAAAAAAAAAAAAAAAAAW0Nv&#10;bnRlbnRfVHlwZXNdLnhtbFBLAQItABQABgAIAAAAIQA4/SH/1gAAAJQBAAALAAAAAAAAAAAAAAAA&#10;AC8BAABfcmVscy8ucmVsc1BLAQItABQABgAIAAAAIQDot8m0MgIAAEUEAAAOAAAAAAAAAAAAAAAA&#10;AC4CAABkcnMvZTJvRG9jLnhtbFBLAQItABQABgAIAAAAIQCWlY7Z4AAAAAwBAAAPAAAAAAAAAAAA&#10;AAAAAIwEAABkcnMvZG93bnJldi54bWxQSwUGAAAAAAQABADzAAAAmQUAAAAA&#10;" fillcolor="yellow">
                <v:textbox>
                  <w:txbxContent>
                    <w:p w14:paraId="67B2A6D5" w14:textId="77777777" w:rsidR="00F24327" w:rsidRDefault="00F24327" w:rsidP="00F2432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>Произвести комиссионную оценку ущерба, нанесенного учреждению чрезвычайной ситуацией, принять меры к разработке документации, подтверждающей степень, характер и объем нанесенного ущерба (приказы о вводе режима ЧС, протоколы заседаний комиссии по ЧС, акты обследований, дефектные акты, локальные сметные расчеты).</w:t>
                      </w:r>
                    </w:p>
                    <w:p w14:paraId="4BB73310" w14:textId="77777777" w:rsidR="00F24327" w:rsidRDefault="00F24327" w:rsidP="00F24327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F4E30" wp14:editId="330FB5C0">
                <wp:simplePos x="0" y="0"/>
                <wp:positionH relativeFrom="column">
                  <wp:posOffset>1553210</wp:posOffset>
                </wp:positionH>
                <wp:positionV relativeFrom="paragraph">
                  <wp:posOffset>2167255</wp:posOffset>
                </wp:positionV>
                <wp:extent cx="6464300" cy="487045"/>
                <wp:effectExtent l="0" t="0" r="12700" b="2730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4870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70C75F" w14:textId="77777777" w:rsidR="00F24327" w:rsidRDefault="00F24327" w:rsidP="00F2432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 xml:space="preserve">При необходимости выделения дополнительного финансирования на проведение ремонтно-восстановительных работ на объектах образования, пострадавших в результате чрезвычайной ситуации, действовать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>согласно алгоритмов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 xml:space="preserve"> к соответствующим постановлениям и нормативно-правовым актам, а именно:</w:t>
                            </w:r>
                          </w:p>
                          <w:p w14:paraId="489D81DF" w14:textId="77777777" w:rsidR="00F24327" w:rsidRDefault="00F24327" w:rsidP="00F24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F4E30" id="Овал 9" o:spid="_x0000_s1029" style="position:absolute;left:0;text-align:left;margin-left:122.3pt;margin-top:170.65pt;width:509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iTMQIAAEMEAAAOAAAAZHJzL2Uyb0RvYy54bWysU1Fu2zAM/R+wOwj6X+2kTtoYcYqiXYYB&#10;3Vag2wEYWY6FyaImKXG6w+wMw353iRxplJy26bavYfoQSJF8Ih/J+cWu02wrnVdoKj46yTmTRmCt&#10;zLrinz4uX51z5gOYGjQaWfF76fnF4uWLeW9LOcYWdS0dIxDjy95WvA3BllnmRSs78CdopSFjg66D&#10;QKpbZ7WDntA7nY3zfJr16GrrUEjv6fV6MPJFwm8aKcKHpvEyMF1xyi2k26V7Fe9sMYdy7cC2ShzS&#10;gH/IogNl6NNHqGsIwDZO/QHVKeHQYxNOBHYZNo0SMtVA1Yzy36q5a8HKVAuR4+0jTf7/wYr321vH&#10;VF3xGWcGOmrR/tv+x/77/iebRXZ660tyurO3Ltbn7Q2Kz54ZvGrBrOWlc9i3EmrKaRT9s2cBUfEU&#10;ylb9O6wJHDYBE1G7xnURkChgu9SP+8d+yF1ggh6nxbQ4zaltgmzF+VleTNIXUD5EW+fDG4kdi0LF&#10;pdbK+kgZlLC98SEmBOWDVyoAtaqXSuukuPXqSju2BRqPJR36bAjxx27asJ4ImownCfmZzR9D5On8&#10;DcLhxtQEDWUk6/VBDqD0IFOW2hzYi4QNxIfdapeacxoxI5krrO+JTofDJNPmkdCi+8pZT1Nccf9l&#10;A05ypt8aaslsVBRx7JNSTM7GpLhjy+rYAkYQVMUDZ4N4FYZV2Vin1i39NEoEGLykNjYq0fuU1SF9&#10;mtTE+mGr4ioc68nrafcXvwAAAP//AwBQSwMEFAAGAAgAAAAhAIyDmdXgAAAADAEAAA8AAABkcnMv&#10;ZG93bnJldi54bWxMj8tOwzAQRfdI/IM1SGwQdV6KojRORZFYwApSxNqNp0kgHlu226Z/j7uC5cwc&#10;3Tm32Sx6Zid0fjIkIF0lwJB6oyYaBHzuXh4rYD5IUnI2hAIu6GHT3t40slbmTB946sLAYgj5WgoY&#10;Q7A1574fUUu/MhYp3g7GaRni6AaunDzHcD3zLElKruVE8cMoLT6P2P90Ry1AF9uHd/22y3HbW95d&#10;Kvv17V6FuL9bntbAAi7hD4arflSHNjrtzZGUZ7OArCjKiArIizQHdiWyMourvYAirRLgbcP/l2h/&#10;AQAA//8DAFBLAQItABQABgAIAAAAIQC2gziS/gAAAOEBAAATAAAAAAAAAAAAAAAAAAAAAABbQ29u&#10;dGVudF9UeXBlc10ueG1sUEsBAi0AFAAGAAgAAAAhADj9If/WAAAAlAEAAAsAAAAAAAAAAAAAAAAA&#10;LwEAAF9yZWxzLy5yZWxzUEsBAi0AFAAGAAgAAAAhAIVnuJMxAgAAQwQAAA4AAAAAAAAAAAAAAAAA&#10;LgIAAGRycy9lMm9Eb2MueG1sUEsBAi0AFAAGAAgAAAAhAIyDmdXgAAAADAEAAA8AAAAAAAAAAAAA&#10;AAAAiwQAAGRycy9kb3ducmV2LnhtbFBLBQYAAAAABAAEAPMAAACYBQAAAAA=&#10;" fillcolor="yellow">
                <v:textbox>
                  <w:txbxContent>
                    <w:p w14:paraId="7370C75F" w14:textId="77777777" w:rsidR="00F24327" w:rsidRDefault="00F24327" w:rsidP="00F2432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 xml:space="preserve">При необходимости выделения дополнительного финансирования на проведение ремонтно-восстановительных работ на объектах образования, пострадавших в результате чрезвычайной ситуации, действовать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>согласно алгоритмов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 xml:space="preserve"> к соответствующим постановлениям и нормативно-правовым актам, а именно:</w:t>
                      </w:r>
                    </w:p>
                    <w:p w14:paraId="489D81DF" w14:textId="77777777" w:rsidR="00F24327" w:rsidRDefault="00F24327" w:rsidP="00F24327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75E5B" wp14:editId="3723BBCC">
                <wp:simplePos x="0" y="0"/>
                <wp:positionH relativeFrom="column">
                  <wp:posOffset>4728210</wp:posOffset>
                </wp:positionH>
                <wp:positionV relativeFrom="paragraph">
                  <wp:posOffset>2853055</wp:posOffset>
                </wp:positionV>
                <wp:extent cx="90805" cy="190500"/>
                <wp:effectExtent l="19050" t="0" r="42545" b="38100"/>
                <wp:wrapNone/>
                <wp:docPr id="8" name="Стрелка: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C945" id="Стрелка: вниз 8" o:spid="_x0000_s1026" type="#_x0000_t67" style="position:absolute;margin-left:372.3pt;margin-top:224.65pt;width:7.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+JXwIAAKEEAAAOAAAAZHJzL2Uyb0RvYy54bWysVM1uEzEQviPxDpbvdH+UQLvqpqpaipAK&#10;VCpwn9jerMF/2E42vSHehDdASAgE4h22b8SsNw0J3BAXZ2Zn/M0383lyfLLWiqyED9KamhYHOSXC&#10;MMulWdT01cuLB4eUhAiGg7JG1PRGBHoyu3/vuHOVKG1rFReeIIgJVedq2sboqiwLrBUawoF1wmCw&#10;sV5DRNcvMu6hQ3StsjLPH2ad9dx5y0QI+PV8DNJZwm8aweKLpgkiElVT5BbT6dM5H85sdgzVwoNr&#10;JdvQgH9goUEaLLqFOocIZOnlX1BaMm+DbeIBszqzTSOZSD1gN0X+RzfXLTiResHhBLcdU/h/sOz5&#10;6soTyWuKQhnQKFH/8fbD7fv+S/+j/95/qkj/uf/Zf+u/ksNhWp0LFV66dld+6De4S8veBmLsWQtm&#10;IU69t10rgCPHYsjP9i4MTsCrZN49sxyLwTLaNLh14/UAiCMh66TPzVYfsY6E4cej/DCfUsIwUhzl&#10;0zzJl0F1d9f5EJ8Iq8lg1JTbziQ+qQCsLkNMEvFNo8DfFJQ0WqHiK1AEAUdIlHEnp9zLKSeTNAcs&#10;u0FE665wmohVkl9IpZLjF/Mz5QnCI/3yHEmnoeDgdtOUIR3Gp+U0Ud2LhV2IgeG27b00LSMukpIa&#10;ldwmQTVI8djw9MwjSDXaSFmZjTaDHKOsc8tvUBpvxy3BrUZDwGv8paTDHalpeLcELyhRTw0KfFRM&#10;JsNSJWcyfVSi43cj890IGNZaXD0EG82zOC7i0nm5aLFWkbo39hQfRSPj3esZeW3o4h6gtbdou37K&#10;+v3PMvsFAAD//wMAUEsDBBQABgAIAAAAIQD8d17M3wAAAAsBAAAPAAAAZHJzL2Rvd25yZXYueG1s&#10;TI/BTsMwDIbvSLxDZCRuLAVKu5Wm04S0A6AhGDxA1pg20DilSbvy9pgTHP370+/P5Xp2nZhwCNaT&#10;gstFAgKp9sZSo+DtdXuxBBGiJqM7T6jgGwOsq9OTUhfGH+kFp31sBJdQKLSCNsa+kDLULTodFr5H&#10;4t27H5yOPA6NNIM+crnr5FWSZNJpS3yh1T3etVh/7kenYLf9+simsJEP0pJ9vh+f6sdkVOr8bN7c&#10;gog4xz8YfvVZHSp2OviRTBCdgjxNM0YVpOnqGgQT+c1yBeLASc6JrEr5/4fqBwAA//8DAFBLAQIt&#10;ABQABgAIAAAAIQC2gziS/gAAAOEBAAATAAAAAAAAAAAAAAAAAAAAAABbQ29udGVudF9UeXBlc10u&#10;eG1sUEsBAi0AFAAGAAgAAAAhADj9If/WAAAAlAEAAAsAAAAAAAAAAAAAAAAALwEAAF9yZWxzLy5y&#10;ZWxzUEsBAi0AFAAGAAgAAAAhAAj3f4lfAgAAoQQAAA4AAAAAAAAAAAAAAAAALgIAAGRycy9lMm9E&#10;b2MueG1sUEsBAi0AFAAGAAgAAAAhAPx3XszfAAAACwEAAA8AAAAAAAAAAAAAAAAAuQQAAGRycy9k&#10;b3ducmV2LnhtbFBLBQYAAAAABAAEAPMAAADFBQAAAAA=&#10;" fillcolor="#92d05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B9782" wp14:editId="44E211E2">
                <wp:simplePos x="0" y="0"/>
                <wp:positionH relativeFrom="column">
                  <wp:posOffset>-224790</wp:posOffset>
                </wp:positionH>
                <wp:positionV relativeFrom="paragraph">
                  <wp:posOffset>3335655</wp:posOffset>
                </wp:positionV>
                <wp:extent cx="3035300" cy="736600"/>
                <wp:effectExtent l="0" t="0" r="12700" b="2540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7366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CDD2F4" w14:textId="77777777" w:rsidR="00F24327" w:rsidRDefault="00F24327" w:rsidP="00F24327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 xml:space="preserve">Постановление Правительства Забайкальского края от 03 марта 2009 года №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84 "О резервах материальных ресурсов Забайкальского края для ликвидации чрезвычайных ситуаций межмуниципального и регионального характера"</w:t>
                            </w:r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14:paraId="3022D440" w14:textId="77777777" w:rsidR="00F24327" w:rsidRDefault="00F24327" w:rsidP="00F24327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B9782" id="Овал 7" o:spid="_x0000_s1030" style="position:absolute;left:0;text-align:left;margin-left:-17.7pt;margin-top:262.65pt;width:239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Y1LgIAAEMEAAAOAAAAZHJzL2Uyb0RvYy54bWysU11uEzEQfkfiDpbfyW7+6aqbqkoJQipQ&#10;qXAAx+vNWng9ZuxkUw7DGRCvXCJHYuxNQwriBfFizXjGn2e+b+byat8atlPoNdiSDwc5Z8pKqLTd&#10;lPzjh9WLl5z5IGwlDFhV8gfl+dXi+bPLzhVqBA2YSiEjEOuLzpW8CcEVWeZlo1rhB+CUpWAN2IpA&#10;Lm6yCkVH6K3JRnk+yzrAyiFI5T3d3vRBvkj4da1keF/XXgVmSk61hXRiOtfxzBaXotigcI2WxzLE&#10;P1TRCm3p0xPUjQiCbVH/AdVqieChDgMJbQZ1raVKPVA3w/y3bu4b4VTqhcjx7kST/3+w8t3uDpmu&#10;Sj7nzIqWJDp8PXw/fDv8YPPITud8QUn37g5jf97dgvzkmYVlI+xGXSNC1yhRUU3DmJ89eRAdT0/Z&#10;unsLFYGLbYBE1L7GNgISBWyf9Hg46aH2gUm6HOfj6Tgn2STF5uPZjOz4hSgeXzv04bWClkWj5MoY&#10;7XykTBRid+tDn/2YlRoAo6uVNiY5uFkvDbKdoPFYrZb56QN/nmYs60p+MR1NE/KTmD+HoPd/gUDY&#10;2oqqEUUk69XRDkKb3qaejD2yFwnriQ/79T6JM3mUYg3VA9GJ0E8ybR4ZDeAXzjqa4pL7z1uBijPz&#10;xpIkF8PJJI59cibT+YgcPI+szyPCSoIqeeCsN5ehX5WtQ71p6KdhIsDCNclY60RvlLiv6lg+TWrS&#10;6LhVcRXO/ZT1a/cXPwEAAP//AwBQSwMEFAAGAAgAAAAhAK9LsTDgAAAACwEAAA8AAABkcnMvZG93&#10;bnJldi54bWxMj8tOwzAQRfdI/IM1SOxa560qZFIBAhawIkVi68bTJMWPELtp+veYFSxH9+jeM9V2&#10;0YrNNLnBGoR4HQEj01o5mA7hY/e82gBzXhgplDWEcCEH2/r6qhKltGfzTnPjOxZKjCsFQu/9WHLu&#10;2p60cGs7kgnZwU5a+HBOHZeTOIdyrXgSRQXXYjBhoRcjPfbUfjUnjXB8OKR583ncFTRvXp9eLuqb&#10;3mLE25vl/g6Yp8X/wfCrH9ShDk57ezLSMYWwSvMsoAh5kqfAApFlSQFsj1BkcQq8rvj/H+ofAAAA&#10;//8DAFBLAQItABQABgAIAAAAIQC2gziS/gAAAOEBAAATAAAAAAAAAAAAAAAAAAAAAABbQ29udGVu&#10;dF9UeXBlc10ueG1sUEsBAi0AFAAGAAgAAAAhADj9If/WAAAAlAEAAAsAAAAAAAAAAAAAAAAALwEA&#10;AF9yZWxzLy5yZWxzUEsBAi0AFAAGAAgAAAAhAGRVNjUuAgAAQwQAAA4AAAAAAAAAAAAAAAAALgIA&#10;AGRycy9lMm9Eb2MueG1sUEsBAi0AFAAGAAgAAAAhAK9LsTDgAAAACwEAAA8AAAAAAAAAAAAAAAAA&#10;iAQAAGRycy9kb3ducmV2LnhtbFBLBQYAAAAABAAEAPMAAACVBQAAAAA=&#10;" fillcolor="#ffc000">
                <v:textbox>
                  <w:txbxContent>
                    <w:p w14:paraId="61CDD2F4" w14:textId="77777777" w:rsidR="00F24327" w:rsidRDefault="00F24327" w:rsidP="00F24327">
                      <w:pPr>
                        <w:shd w:val="clear" w:color="auto" w:fill="FFC000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 xml:space="preserve">Постановление Правительства Забайкальского края от 03 марта 2009 года №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84 "О резервах материальных ресурсов Забайкальского края для ликвидации чрезвычайных ситуаций межмуниципального и регионального характера"</w:t>
                      </w:r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 xml:space="preserve">   </w:t>
                      </w:r>
                    </w:p>
                    <w:p w14:paraId="3022D440" w14:textId="77777777" w:rsidR="00F24327" w:rsidRDefault="00F24327" w:rsidP="00F24327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036E2" wp14:editId="3181DF36">
                <wp:simplePos x="0" y="0"/>
                <wp:positionH relativeFrom="column">
                  <wp:posOffset>6671310</wp:posOffset>
                </wp:positionH>
                <wp:positionV relativeFrom="paragraph">
                  <wp:posOffset>3278505</wp:posOffset>
                </wp:positionV>
                <wp:extent cx="3035300" cy="736600"/>
                <wp:effectExtent l="0" t="0" r="12700" b="2540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7366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B77216" w14:textId="77777777" w:rsidR="00F24327" w:rsidRDefault="00F24327" w:rsidP="00F24327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 xml:space="preserve">Постановление Правительства Забайкальского края от 09 апреля 2014 года № 144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" Об утверждении Порядка использования бюджетных ассигнований резервного фонда Правительства Забайкальского края"</w:t>
                            </w:r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14:paraId="5FA0AFF9" w14:textId="77777777" w:rsidR="00F24327" w:rsidRDefault="00F24327" w:rsidP="00F24327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F036E2" id="Овал 6" o:spid="_x0000_s1031" style="position:absolute;left:0;text-align:left;margin-left:525.3pt;margin-top:258.15pt;width:239pt;height:5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r1LwIAAEMEAAAOAAAAZHJzL2Uyb0RvYy54bWysU1FuEzEQ/UfiDpb/yW6SJqWrbqoqJQip&#10;QKXCARyvN2vh9Zixk004DGdA/HKJHImxNwkpiB/EjzXjGT/PvDdzfbNtDdso9BpsyYeDnDNlJVTa&#10;rkr+8cPixUvOfBC2EgasKvlOeX4ze/7sunOFGkEDplLICMT6onMlb0JwRZZ52ahW+AE4ZSlYA7Yi&#10;kIurrELREXprslGeT7MOsHIIUnlPt3d9kM8Sfl0rGd7XtVeBmZJTbSGdmM5lPLPZtShWKFyj5aEM&#10;8Q9VtEJb+vQEdSeCYGvUf0C1WiJ4qMNAQptBXWupUg/UzTD/rZvHRjiVeiFyvDvR5P8frHy3eUCm&#10;q5JPObOiJYn2X/ff99/2P9g0stM5X1DSo3vA2J939yA/eWZh3gi7UreI0DVKVFTTMOZnTx5Ex9NT&#10;tuzeQkXgYh0gEbWtsY2ARAHbJj12Jz3UNjBJl+N8PBnnJJuk2OV4OiU7fiGK42uHPrxW0LJolFwZ&#10;o52PlIlCbO596LOPWakBMLpaaGOSg6vl3CDbCBqPxWKenz7w52nGsq7kV5PRJCE/iflzCHr/FwiE&#10;ta2oGlFEsl4d7CC06W3qydgDe5GwnviwXW6TOJOjFEuodkQnQj/JtHlkNIBfOOtoikvuP68FKs7M&#10;G0uSXA0vLuLYJ+dicjkiB88jy/OIsJKgSh4468156Fdl7VCvGvppmAiwcEsy1jrRGyXuqzqUT5Oa&#10;NDpsVVyFcz9l/dr92U8AAAD//wMAUEsDBBQABgAIAAAAIQBXCfZe4QAAAA0BAAAPAAAAZHJzL2Rv&#10;d25yZXYueG1sTI/LTsMwEEX3SPyDNUjsqJ1EsaI0TgUIWMCKFImtG0+TtH6E2E3Tv8ddwfLOHN05&#10;U20Wo8mMkx+cFZCsGBC0rVOD7QR8bV8fCiA+SKukdhYFXNDDpr69qWSp3Nl+4tyEjsQS60spoA9h&#10;LCn1bY9G+pUb0cbd3k1GhhinjqpJnmO50TRljFMjBxsv9HLE5x7bY3MyAg5P+yxvvg9bjnPx/vJ2&#10;0T/4kQhxf7c8roEEXMIfDFf9qA51dNq5k1We6JhZznhkBeQJz4BckTwt4mgngGdpBrSu6P8v6l8A&#10;AAD//wMAUEsBAi0AFAAGAAgAAAAhALaDOJL+AAAA4QEAABMAAAAAAAAAAAAAAAAAAAAAAFtDb250&#10;ZW50X1R5cGVzXS54bWxQSwECLQAUAAYACAAAACEAOP0h/9YAAACUAQAACwAAAAAAAAAAAAAAAAAv&#10;AQAAX3JlbHMvLnJlbHNQSwECLQAUAAYACAAAACEAL0t69S8CAABDBAAADgAAAAAAAAAAAAAAAAAu&#10;AgAAZHJzL2Uyb0RvYy54bWxQSwECLQAUAAYACAAAACEAVwn2XuEAAAANAQAADwAAAAAAAAAAAAAA&#10;AACJBAAAZHJzL2Rvd25yZXYueG1sUEsFBgAAAAAEAAQA8wAAAJcFAAAAAA==&#10;" fillcolor="#ffc000">
                <v:textbox>
                  <w:txbxContent>
                    <w:p w14:paraId="73B77216" w14:textId="77777777" w:rsidR="00F24327" w:rsidRDefault="00F24327" w:rsidP="00F24327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 xml:space="preserve">Постановление Правительства Забайкальского края от 09 апреля 2014 года № 144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" Об утверждении Порядка использования бюджетных ассигнований резервного фонда Правительства Забайкальского края"</w:t>
                      </w:r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 xml:space="preserve">   </w:t>
                      </w:r>
                    </w:p>
                    <w:p w14:paraId="5FA0AFF9" w14:textId="77777777" w:rsidR="00F24327" w:rsidRDefault="00F24327" w:rsidP="00F24327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66215" wp14:editId="57ECDD57">
                <wp:simplePos x="0" y="0"/>
                <wp:positionH relativeFrom="column">
                  <wp:posOffset>3197860</wp:posOffset>
                </wp:positionH>
                <wp:positionV relativeFrom="paragraph">
                  <wp:posOffset>3234055</wp:posOffset>
                </wp:positionV>
                <wp:extent cx="3035300" cy="863600"/>
                <wp:effectExtent l="0" t="0" r="12700" b="1270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8636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002F35" w14:textId="77777777" w:rsidR="00F24327" w:rsidRDefault="00F24327" w:rsidP="00F24327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11111"/>
                                <w:sz w:val="12"/>
                                <w:szCs w:val="12"/>
                              </w:rPr>
                              <w:t xml:space="preserve">Постановление Правительства Забайкальского края от 24 марта 2009 года №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112 " Об утверждении положения о резервах финансовых ресурсов забайкальского края для предупреждения и ликвидации чрезвычайных ситуаций межмуниципального и регионального характера"   </w:t>
                            </w:r>
                          </w:p>
                          <w:p w14:paraId="341FD9C0" w14:textId="77777777" w:rsidR="00F24327" w:rsidRDefault="00F24327" w:rsidP="00F24327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66215" id="Овал 5" o:spid="_x0000_s1032" style="position:absolute;left:0;text-align:left;margin-left:251.8pt;margin-top:254.65pt;width:239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LALgIAAEMEAAAOAAAAZHJzL2Uyb0RvYy54bWysU11uEzEQfkfiDpbf6W5+aVfZVFVKEFKB&#10;SoUDOF5v1sLrMWMnm3IYzoB45RI5EmNvElIQL4gXa8Yz/jzzfTOz611r2Fah12BLPrjIOVNWQqXt&#10;uuQfPyxfXHLmg7CVMGBVyR+V59fz589mnSvUEBowlUJGINYXnSt5E4IrsszLRrXCX4BTloI1YCsC&#10;ubjOKhQdobcmG+b5NOsAK4cglfd0e9sH+Tzh17WS4X1dexWYKTnVFtKJ6VzFM5vPRLFG4RotD2WI&#10;f6iiFdrSpyeoWxEE26D+A6rVEsFDHS4ktBnUtZYq9UDdDPLfunlohFOpFyLHuxNN/v/Bynfbe2S6&#10;KvmEMytakmj/df99/23/g00iO53zBSU9uHuM/Xl3B/KTZxYWjbBrdYMIXaNERTUNYn725EF0PD1l&#10;q+4tVAQuNgESUbsa2whIFLBd0uPxpIfaBSbpcpSPJqOcZJMUu5yOpmTHL0RxfO3Qh9cKWhaNkitj&#10;tPORMlGI7Z0PffYxKzUARldLbUxycL1aGGRbQeOxXC7y0wf+PM1Y1pX8ajKcJOQnMX8OQe//AoGw&#10;sRVVI4pI1quDHYQ2vU09GXtgLxLWEx92q10SZ3qUYgXVI9GJ0E8ybR4ZDeAXzjqa4pL7zxuBijPz&#10;xpIkV4PxOI59csaTl0Ny8DyyOo8IKwmq5IGz3lyEflU2DvW6oZ8GiQALNyRjrRO9UeK+qkP5NKlJ&#10;o8NWxVU491PWr92f/wQAAP//AwBQSwMEFAAGAAgAAAAhABfKWw3gAAAACwEAAA8AAABkcnMvZG93&#10;bnJldi54bWxMjz1PwzAQhnck/oN1SGzUCSFRGuJUgIABJtJKXd34mqTY5xC7afrvcSfY7uPRe8+V&#10;q9loNuHoeksC4kUEDKmxqqdWwGb9dpcDc16SktoSCjijg1V1fVXKQtkTfeFU+5aFEHKFFNB5PxSc&#10;u6ZDI93CDkhht7ejkT60Y8vVKE8h3Gh+H0UZN7KncKGTA7502HzXRyPg8LxP0np7WGc45R+v72f9&#10;g5+xELc389MjMI+z/4Phoh/UoQpOO3sk5ZgWkEZJFtBLsUyABWKZx2GyE5A9pAnwquT/f6h+AQAA&#10;//8DAFBLAQItABQABgAIAAAAIQC2gziS/gAAAOEBAAATAAAAAAAAAAAAAAAAAAAAAABbQ29udGVu&#10;dF9UeXBlc10ueG1sUEsBAi0AFAAGAAgAAAAhADj9If/WAAAAlAEAAAsAAAAAAAAAAAAAAAAALwEA&#10;AF9yZWxzLy5yZWxzUEsBAi0AFAAGAAgAAAAhABV/ssAuAgAAQwQAAA4AAAAAAAAAAAAAAAAALgIA&#10;AGRycy9lMm9Eb2MueG1sUEsBAi0AFAAGAAgAAAAhABfKWw3gAAAACwEAAA8AAAAAAAAAAAAAAAAA&#10;iAQAAGRycy9kb3ducmV2LnhtbFBLBQYAAAAABAAEAPMAAACVBQAAAAA=&#10;" fillcolor="#ffc000">
                <v:textbox>
                  <w:txbxContent>
                    <w:p w14:paraId="3A002F35" w14:textId="77777777" w:rsidR="00F24327" w:rsidRDefault="00F24327" w:rsidP="00F24327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111111"/>
                          <w:sz w:val="12"/>
                          <w:szCs w:val="12"/>
                        </w:rPr>
                        <w:t xml:space="preserve">Постановление Правительства Забайкальского края от 24 марта 2009 года №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112 " Об утверждении положения о резервах финансовых ресурсов забайкальского края для предупреждения и ликвидации чрезвычайных ситуаций межмуниципального и регионального характера"   </w:t>
                      </w:r>
                    </w:p>
                    <w:p w14:paraId="341FD9C0" w14:textId="77777777" w:rsidR="00F24327" w:rsidRDefault="00F24327" w:rsidP="00F24327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D7B45" wp14:editId="75BCD8D5">
                <wp:simplePos x="0" y="0"/>
                <wp:positionH relativeFrom="column">
                  <wp:posOffset>8112760</wp:posOffset>
                </wp:positionH>
                <wp:positionV relativeFrom="paragraph">
                  <wp:posOffset>2834005</wp:posOffset>
                </wp:positionV>
                <wp:extent cx="90805" cy="190500"/>
                <wp:effectExtent l="19050" t="0" r="42545" b="38100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4622" id="Стрелка: вниз 4" o:spid="_x0000_s1026" type="#_x0000_t67" style="position:absolute;margin-left:638.8pt;margin-top:223.15pt;width:7.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KHYAIAAKEEAAAOAAAAZHJzL2Uyb0RvYy54bWysVM1uEzEQviPxDpbvdH+0gXSVTVW1FCEV&#10;qFTgPrG9WYPXNraTTW+IN+ENEBICgXiH7Rsx601DAjfExfHszHzzzXyezE42rSJr4bw0uqLZUUqJ&#10;0MxwqZcVffXy4sGUEh9Ac1BGi4reCE9P5vfvzTpbitw0RnHhCIJoX3a2ok0ItkwSzxrRgj8yVmh0&#10;1sa1ENB0y4Q76BC9VUmepg+TzjhunWHCe/x6PjrpPOLXtWDhRV17EYiqKHIL8XTxXAxnMp9BuXRg&#10;G8m2NOAfWLQgNRbdQZ1DALJy8i+oVjJnvKnDETNtYupaMhF7wG6y9I9urhuwIvaCw/F2Nyb//2DZ&#10;8/WVI5JXtKBEQ4sS9R9vP9y+77/0P/rv/aeS9J/7n/23/isphml11peYdG2v3NCvt5eGvfVEm7MG&#10;9FKcOme6RgBHjtkQnxwkDIbHVLLonhmOxWAVTBzcpnbtAIgjIZuoz81OH7EJhOHH43SaTihh6MmO&#10;00ka5UugvMu1zocnwrRkuFSUm05HPrEArC99iBLxbaPA32SU1K1CxdegCAKOkCjjXkx+EJMXxTT2&#10;BeUWEQncFY4TMUryC6lUNNxycaYcQXikn58j6W2y3w9TmnTon+STSPXA5/chBoa7tg/CWhlwkZRs&#10;KzrdBUE5SPFY8/jMA0g13pGy0lttBjlGWReG36A0zoxbgluNFwGv8ZeSDnekov7dCpygRD3VKPBx&#10;VhTDUkWjmDzK0XD7nsW+BzRrDK4ego3XszAu4so6uWywVha71+YUH0Utw93rGXlt6eIe4O1g0fbt&#10;GPX7n2X+CwAA//8DAFBLAwQUAAYACAAAACEA2hFqHeAAAAANAQAADwAAAGRycy9kb3ducmV2Lnht&#10;bEyPwU7DMBBE70j8g7VI3KjTUCU0xKkqpB4AgaDwAW68JIZ4HWInDX/P9gTHmX2anSk3s+vEhEOw&#10;nhQsFwkIpNobS42C97fd1Q2IEDUZ3XlCBT8YYFOdn5W6MP5IrzjtYyM4hEKhFbQx9oWUoW7R6bDw&#10;PRLfPvzgdGQ5NNIM+sjhrpNpkmTSaUv8odU93rVYf+1Hp+Bp9/2ZTWErH6Ql+3I/PtePyajU5cW8&#10;vQURcY5/MJzqc3WouNPBj2SC6FineZ4xq2C1yq5BnJB0vVyDOLCVsyWrUv5fUf0CAAD//wMAUEsB&#10;Ai0AFAAGAAgAAAAhALaDOJL+AAAA4QEAABMAAAAAAAAAAAAAAAAAAAAAAFtDb250ZW50X1R5cGVz&#10;XS54bWxQSwECLQAUAAYACAAAACEAOP0h/9YAAACUAQAACwAAAAAAAAAAAAAAAAAvAQAAX3JlbHMv&#10;LnJlbHNQSwECLQAUAAYACAAAACEAUpNih2ACAAChBAAADgAAAAAAAAAAAAAAAAAuAgAAZHJzL2Uy&#10;b0RvYy54bWxQSwECLQAUAAYACAAAACEA2hFqHeAAAAANAQAADwAAAAAAAAAAAAAAAAC6BAAAZHJz&#10;L2Rvd25yZXYueG1sUEsFBgAAAAAEAAQA8wAAAMcFAAAAAA==&#10;" fillcolor="#92d05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EF662" wp14:editId="02D1A34E">
                <wp:simplePos x="0" y="0"/>
                <wp:positionH relativeFrom="column">
                  <wp:posOffset>1159510</wp:posOffset>
                </wp:positionH>
                <wp:positionV relativeFrom="paragraph">
                  <wp:posOffset>2821305</wp:posOffset>
                </wp:positionV>
                <wp:extent cx="90805" cy="190500"/>
                <wp:effectExtent l="19050" t="0" r="42545" b="38100"/>
                <wp:wrapNone/>
                <wp:docPr id="3" name="Стрелка: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AAB7" id="Стрелка: вниз 3" o:spid="_x0000_s1026" type="#_x0000_t67" style="position:absolute;margin-left:91.3pt;margin-top:222.15pt;width:7.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lsYQIAAKEEAAAOAAAAZHJzL2Uyb0RvYy54bWysVM1uEzEQviPxDpbvdH+aQLrqpqpSipAK&#10;VCpwn6y9WYP/sJ1sekO8CW+AkBAIxDts34hZbxISuCEujmdn5ptv5vPk9GytJFlx54XRJc2OUkq4&#10;rgwTelHSVy8vH0wo8QE0A2k0L+kt9/Rsev/eaWsLnpvGSMYdQRDti9aWtAnBFkniq4Yr8EfGco3O&#10;2jgFAU23SJiDFtGVTPI0fZi0xjHrTMW9x68Xg5NOI35d8yq8qGvPA5ElRW4hni6e8/5MpqdQLBzY&#10;RlQbGvAPLBQIjUV3UBcQgCyd+AtKicoZb+pwVBmVmLoWFY89YDdZ+kc3Nw1YHnvB4Xi7G5P/f7DV&#10;89W1I4KV9JgSDQol6j7efbh7333pfnTfu08F6T53P7tv3Vdy3E+rtb7ApBt77fp+vb0y1VtPtJk1&#10;oBf83DnTNhwYcsz6+OQgoTc8ppJ5+8wwLAbLYOLg1rVTPSCOhKyjPrc7ffg6kAo/nqSTdExJhZ7s&#10;JB2nUb4Eim2udT484UaR/lJSZlod+cQCsLryIUrENo0Ce5NRUiuJiq9AEgQcIFHGvZj8ICYfjSax&#10;Lyg2iEhgWzhOxEjBLoWU0XCL+Uw6gvBIP79A0ptkvx8mNWnRP87HkeqBz+9D9Ax3bR+EKRFwkaRQ&#10;JZ3sgqDopXisWXzmAYQc7khZ6o02vRyDrHPDblEaZ4Ytwa3GC4fX+EtJiztSUv9uCY5TIp9qFPgk&#10;G436pYrGaPwoR8Pte+b7HtBVY3D1EGy4zsKwiEvrxKLBWlnsXptzfBS1CNvXM/Da0MU9wNvBou3b&#10;Mer3P8v0FwAAAP//AwBQSwMEFAAGAAgAAAAhALR+IjLfAAAACwEAAA8AAABkcnMvZG93bnJldi54&#10;bWxMj8FOwzAQRO9I/IO1SNyoQ4lCm8apKqQeAFFB6Qe48ZIY4nWInTT8PdsTHGf2aXamWE+uFSP2&#10;wXpScDtLQCBV3liqFRzetzcLECFqMrr1hAp+MMC6vLwodG78id5w3MdacAiFXCtoYuxyKUPVoNNh&#10;5jskvn343unIsq+l6fWJw10r50mSSact8YdGd/jQYPW1H5yCl+33ZzaGjXySluzr47CrnpNBqeur&#10;abMCEXGKfzCc63N1KLnT0Q9kgmhZL+YZowrSNL0DcSaW2RLEkZ17dmRZyP8byl8AAAD//wMAUEsB&#10;Ai0AFAAGAAgAAAAhALaDOJL+AAAA4QEAABMAAAAAAAAAAAAAAAAAAAAAAFtDb250ZW50X1R5cGVz&#10;XS54bWxQSwECLQAUAAYACAAAACEAOP0h/9YAAACUAQAACwAAAAAAAAAAAAAAAAAvAQAAX3JlbHMv&#10;LnJlbHNQSwECLQAUAAYACAAAACEAUpWpbGECAAChBAAADgAAAAAAAAAAAAAAAAAuAgAAZHJzL2Uy&#10;b0RvYy54bWxQSwECLQAUAAYACAAAACEAtH4iMt8AAAALAQAADwAAAAAAAAAAAAAAAAC7BAAAZHJz&#10;L2Rvd25yZXYueG1sUEsFBgAAAAAEAAQA8wAAAMcFAAAAAA==&#10;" fillcolor="#92d05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8EF227" wp14:editId="545FB464">
                <wp:simplePos x="0" y="0"/>
                <wp:positionH relativeFrom="column">
                  <wp:posOffset>4715510</wp:posOffset>
                </wp:positionH>
                <wp:positionV relativeFrom="paragraph">
                  <wp:posOffset>1852930</wp:posOffset>
                </wp:positionV>
                <wp:extent cx="90805" cy="190500"/>
                <wp:effectExtent l="19050" t="0" r="42545" b="38100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10E1" id="Стрелка: вниз 2" o:spid="_x0000_s1026" type="#_x0000_t67" style="position:absolute;margin-left:371.3pt;margin-top:145.9pt;width:7.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hBWwIAAKEEAAAOAAAAZHJzL2Uyb0RvYy54bWysVM1u1DAQviPxDpbvND/ahW3UbIVaipAK&#10;VCpwn7WdjcF/2N7N9oZ4E94AISEQiHdI34iJs122cEGIHJyZzMw3P58nR8cbrcha+CCtqWlxkFMi&#10;DLNcmmVNX744uzejJEQwHJQ1oqZXItDj+d07R52rRGlbq7jwBEFMqDpX0zZGV2VZYK3QEA6sEwaN&#10;jfUaIqp+mXEPHaJrlZV5fj/rrOfOWyZCwK+no5HOE37TCBafN00QkaiaYm0xnT6di+HM5kdQLT24&#10;VrJtGfAPVWiQBpPuoE4hAll5+QeUlszbYJt4wKzObNNIJlIP2E2R/9bNZQtOpF5wOMHtxhT+Hyx7&#10;tr7wRPKalpQY0EhR/+H6/fW7/nP/vf/Wf6xI/6n/0X/tv5BymFbnQoVBl+7CD/0Gd27Zm0CMPWnB&#10;LMVD723XCuBYYzH4Z7cCBiVgKFl0Ty3HZLCKNg1u03g9AOJIyCbxc7XjR2wiYfjxMJ/lU0oYWorD&#10;fJon+jKobmKdD/GxsJoMQk257UyqJyWA9XmIiSK+bRT464KSRitkfA2KIOAIiTTu+eBg9nzKyWSW&#10;+oJqi4gF3CROE7FK8jOpVFL8cnGiPEF47CY92+Cw76YM6bC9aTlNpd6yhb+D0DLiIimpazrb5YFq&#10;oOKR4emaR5BqlLFkZbbcDHSMtC4sv0JqvB23BLcaBQGv8E1JhztS0/B2BV5Qop4YJPiwmEyGpUrK&#10;ZPqgRMXvWxb7FjCstbh6CDaKJ3FcxJXzctliriJ1b+xDvBSNjDe3Z6xrWy7uAUq3Fm1fT16//izz&#10;nwAAAP//AwBQSwMEFAAGAAgAAAAhADlX2NThAAAACwEAAA8AAABkcnMvZG93bnJldi54bWxMj01P&#10;wzAMhu9I/IfISNxYugIt65pOaBIfGie6HXbMGtMWGqdqsrX793gnONp+9Pp589VkO3HCwbeOFMxn&#10;EQikypmWagW77cvdEwgfNBndOUIFZ/SwKq6vcp0ZN9InnspQCw4hn2kFTQh9JqWvGrTaz1yPxLcv&#10;N1gdeBxqaQY9crjtZBxFibS6Jf7Q6B7XDVY/5dEq2H7sab15LXu7O3+nYUN1+/42KnV7Mz0vQQSc&#10;wh8MF31Wh4KdDu5IxotOQfoQJ4wqiBdz7sBE+pgsQBwU3Me8kUUu/3cofgEAAP//AwBQSwECLQAU&#10;AAYACAAAACEAtoM4kv4AAADhAQAAEwAAAAAAAAAAAAAAAAAAAAAAW0NvbnRlbnRfVHlwZXNdLnht&#10;bFBLAQItABQABgAIAAAAIQA4/SH/1gAAAJQBAAALAAAAAAAAAAAAAAAAAC8BAABfcmVscy8ucmVs&#10;c1BLAQItABQABgAIAAAAIQDsaEhBWwIAAKEEAAAOAAAAAAAAAAAAAAAAAC4CAABkcnMvZTJvRG9j&#10;LnhtbFBLAQItABQABgAIAAAAIQA5V9jU4QAAAAsBAAAPAAAAAAAAAAAAAAAAALUEAABkcnMvZG93&#10;bnJldi54bWxQSwUGAAAAAAQABADzAAAAwwUAAAAA&#10;" fillcolor="black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CB93C" wp14:editId="73D15864">
                <wp:simplePos x="0" y="0"/>
                <wp:positionH relativeFrom="column">
                  <wp:posOffset>4715510</wp:posOffset>
                </wp:positionH>
                <wp:positionV relativeFrom="paragraph">
                  <wp:posOffset>1024255</wp:posOffset>
                </wp:positionV>
                <wp:extent cx="90805" cy="190500"/>
                <wp:effectExtent l="19050" t="0" r="42545" b="38100"/>
                <wp:wrapNone/>
                <wp:docPr id="1" name="Стрелка: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1AB1" id="Стрелка: вниз 1" o:spid="_x0000_s1026" type="#_x0000_t67" style="position:absolute;margin-left:371.3pt;margin-top:80.65pt;width:7.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evXQIAAKEEAAAOAAAAZHJzL2Uyb0RvYy54bWysVMGO0zAQvSPxD5bvNGnVQhttulp1WYS0&#10;wEoL3F3baQy2x9hu072h/RP+ACEhEIh/yP4RE6dbunBBiB7cmcz4zbx5mRwdb40mG+mDAlvS4SCn&#10;RFoOQtlVSV+9PHswpSREZgXTYGVJr2Sgx/P7944aV8gR1KCF9ARBbCgaV9I6RldkWeC1NCwMwEmL&#10;wQq8YRFdv8qEZw2iG52N8vxh1oAXzgOXIeDT0z5I5wm/qiSPL6oqyEh0SbG3mE6fzmV3ZvMjVqw8&#10;c7XiuzbYP3RhmLJYdA91yiIja6/+gDKKewhQxQEHk0FVKS4TB2QzzH9jc1kzJxMXHE5w+zGF/wfL&#10;n28uPFECtaPEMoMStR9urm/et5/b7+239mNB2k/tj/Zr+4UMu2k1LhR46dJd+I5vcOfA3wZiYVEz&#10;u5In3kNTSyawx5Sf3bnQOQGvkmXzDAQWY+sIaXDbypsOEEdCtkmfq70+chsJx4ezfJpPKOEYGc7y&#10;SZ7ky1hxe9f5EJ9IMKQzSiqgsamfVIBtzkNMEokdUSbeIOnKaFR8wzRBwB4SZTzIGd3JGY3H024O&#10;WHaHiNZt4TQR0EqcKa2T41fLhfYE4ZFN+u0uh8M0bUmD9CajSWr1Tiz8HYRRERdJK1PS6b4OKzop&#10;HluRXvPIlO5tbFlb5HArRy/rEsQVSuOh3xLcajQke43/lDS4IyUN79bMS0r0U4sCz4bjcbdUyRlP&#10;Ho3Q8YeR5WGEWV4Drh6C9eYi9ou4dl6taqw1TOwtnOBLUanYTbnrsO9r5+AepOHvdrZbtEM/Zf36&#10;ssx/AgAA//8DAFBLAwQUAAYACAAAACEAA8/9ieAAAAALAQAADwAAAGRycy9kb3ducmV2LnhtbEyP&#10;zW7CMBCE75V4B2sr9VYcaJuUNA6qkPojODVw6NHE2yQ0XkexIeHtu5zKcWc+zc5ky9G24oS9bxwp&#10;mE0jEEilMw1VCnbbt/tnED5oMrp1hArO6GGZT24ynRo30BeeilAJDiGfagV1CF0qpS9rtNpPXYfE&#10;3o/rrQ589pU0vR443LZyHkWxtLoh/lDrDlc1lr/F0SrYbr5ptX4vOrs7H5Kwpqr5/BiUursdX19A&#10;BBzDPwyX+lwdcu60d0cyXrQKksd5zCgb8ewBBBPJU7wAsWdlwYrMM3m9If8DAAD//wMAUEsBAi0A&#10;FAAGAAgAAAAhALaDOJL+AAAA4QEAABMAAAAAAAAAAAAAAAAAAAAAAFtDb250ZW50X1R5cGVzXS54&#10;bWxQSwECLQAUAAYACAAAACEAOP0h/9YAAACUAQAACwAAAAAAAAAAAAAAAAAvAQAAX3JlbHMvLnJl&#10;bHNQSwECLQAUAAYACAAAACEA2rJ3r10CAAChBAAADgAAAAAAAAAAAAAAAAAuAgAAZHJzL2Uyb0Rv&#10;Yy54bWxQSwECLQAUAAYACAAAACEAA8/9ieAAAAALAQAADwAAAAAAAAAAAAAAAAC3BAAAZHJzL2Rv&#10;d25yZXYueG1sUEsFBgAAAAAEAAQA8wAAAMQFAAAAAA==&#10;" fillcolor="black">
                <v:textbox style="layout-flow:vertical-ideographic"/>
              </v:shape>
            </w:pict>
          </mc:Fallback>
        </mc:AlternateContent>
      </w:r>
    </w:p>
    <w:p w14:paraId="23B4836A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5F22403D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40074FFB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739438A1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184D80A3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704CA256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46FCB521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67BD7E70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6BA88B84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3BFD3852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7C6674E2" w14:textId="77777777" w:rsidR="00F24327" w:rsidRDefault="00F24327" w:rsidP="00F24327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</w:rPr>
      </w:pPr>
    </w:p>
    <w:p w14:paraId="714560EF" w14:textId="77777777" w:rsidR="004A7A3A" w:rsidRDefault="004A7A3A">
      <w:bookmarkStart w:id="0" w:name="_GoBack"/>
      <w:bookmarkEnd w:id="0"/>
    </w:p>
    <w:sectPr w:rsidR="004A7A3A" w:rsidSect="00F243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83"/>
    <w:rsid w:val="004A7A3A"/>
    <w:rsid w:val="00A47E83"/>
    <w:rsid w:val="00F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4545-411F-46D6-8B30-C8D945B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2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327"/>
    <w:rPr>
      <w:b/>
      <w:bCs/>
    </w:rPr>
  </w:style>
  <w:style w:type="character" w:styleId="a5">
    <w:name w:val="Emphasis"/>
    <w:basedOn w:val="a0"/>
    <w:uiPriority w:val="20"/>
    <w:qFormat/>
    <w:rsid w:val="00F24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2022-03-02T05:29:00Z</dcterms:created>
  <dcterms:modified xsi:type="dcterms:W3CDTF">2022-03-02T05:29:00Z</dcterms:modified>
</cp:coreProperties>
</file>